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D7" w:rsidRPr="00611AD7" w:rsidRDefault="00611AD7" w:rsidP="00611AD7">
      <w:pPr>
        <w:jc w:val="center"/>
        <w:rPr>
          <w:rFonts w:ascii="Times New Roman" w:hAnsi="Times New Roman"/>
          <w:b/>
          <w:sz w:val="24"/>
          <w:szCs w:val="24"/>
        </w:rPr>
      </w:pPr>
      <w:r w:rsidRPr="00611AD7">
        <w:rPr>
          <w:rFonts w:ascii="Times New Roman" w:hAnsi="Times New Roman"/>
          <w:b/>
          <w:sz w:val="24"/>
          <w:szCs w:val="24"/>
        </w:rPr>
        <w:t>Study Plan for JAP17</w:t>
      </w:r>
    </w:p>
    <w:p w:rsidR="00611AD7" w:rsidRPr="00611AD7" w:rsidRDefault="00611AD7" w:rsidP="00611AD7">
      <w:pPr>
        <w:jc w:val="center"/>
        <w:rPr>
          <w:rFonts w:ascii="Times New Roman" w:hAnsi="Times New Roman"/>
          <w:b/>
          <w:sz w:val="24"/>
          <w:szCs w:val="24"/>
        </w:rPr>
      </w:pPr>
      <w:r w:rsidRPr="00611AD7">
        <w:rPr>
          <w:rFonts w:ascii="Times New Roman" w:hAnsi="Times New Roman"/>
          <w:b/>
          <w:sz w:val="24"/>
          <w:szCs w:val="24"/>
        </w:rPr>
        <w:t>Admission in 2017 and onwards</w:t>
      </w: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645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"/>
        <w:gridCol w:w="4619"/>
        <w:gridCol w:w="812"/>
      </w:tblGrid>
      <w:tr w:rsidR="00611AD7" w:rsidRPr="00611AD7" w:rsidTr="00015C5F">
        <w:trPr>
          <w:trHeight w:val="11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Year I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Credits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11AD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JPNB110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Practical Japanese 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JPNB111</w:t>
            </w: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Japanese Grammar I</w:t>
            </w: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JPNB120</w:t>
            </w: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Practical Japanese II</w:t>
            </w: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JPNB121</w:t>
            </w: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Japanese Grammar II</w:t>
            </w: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Languages &amp; Skills – Interactive English I or Free Elective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Languages &amp; Skills – Chinese or Portuguese Language or Free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Elective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CPED100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Residential College Experiential Learning</w:t>
            </w:r>
            <w:r w:rsidRPr="00611AD7" w:rsidDel="009579E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CPED101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Physical Education 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CPED102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Physical Education 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 General Education Course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eastAsia="細明體" w:hAnsi="Times New Roman"/>
                <w:b/>
                <w:sz w:val="24"/>
                <w:szCs w:val="24"/>
              </w:rPr>
            </w:pPr>
            <w:r w:rsidRPr="00611AD7">
              <w:rPr>
                <w:rFonts w:ascii="Times New Roman" w:eastAsia="細明體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6120"/>
          <w:tab w:val="left" w:pos="6480"/>
        </w:tabs>
        <w:rPr>
          <w:rFonts w:ascii="Times New Roman" w:hAnsi="Times New Roman"/>
          <w:sz w:val="24"/>
          <w:szCs w:val="24"/>
        </w:rPr>
      </w:pPr>
    </w:p>
    <w:tbl>
      <w:tblPr>
        <w:tblW w:w="645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"/>
        <w:gridCol w:w="4619"/>
        <w:gridCol w:w="812"/>
      </w:tblGrid>
      <w:tr w:rsidR="00611AD7" w:rsidRPr="00611AD7" w:rsidTr="00015C5F">
        <w:trPr>
          <w:trHeight w:val="11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Year II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Credits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JPNB210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Practical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Japanese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III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3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JPNB211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Integrated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Japanese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3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JPNB212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Reading 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JPNB213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Composition 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JPNB220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Practical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Japanese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IV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JPNB221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pt-PT"/>
              </w:rPr>
            </w:pP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Integrated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Japanese</w:t>
            </w:r>
            <w:proofErr w:type="spellEnd"/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pt-PT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JPNB222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Reading 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JPNB223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Composition II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CPED200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Communication Skills &amp; Leadership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Language &amp; Skills – Interactive English I or Free Elective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 xml:space="preserve">Language &amp; Skills – Information Technology Fundamentals and 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Practices or Free Elective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 General Education Courses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eastAsia="細明體" w:hAnsi="Times New Roman"/>
                <w:b/>
                <w:sz w:val="24"/>
                <w:szCs w:val="24"/>
              </w:rPr>
            </w:pPr>
            <w:r w:rsidRPr="00611AD7">
              <w:rPr>
                <w:rFonts w:ascii="Times New Roman" w:eastAsia="細明體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45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4641"/>
        <w:gridCol w:w="812"/>
      </w:tblGrid>
      <w:tr w:rsidR="00611AD7" w:rsidRPr="00611AD7" w:rsidTr="00015C5F">
        <w:trPr>
          <w:trHeight w:val="11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Year III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Credits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JPNB312</w:t>
            </w: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Research Method I</w:t>
            </w: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211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JPNB322</w:t>
            </w: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Japanese Research Method II</w:t>
            </w: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1AD7" w:rsidRPr="00611AD7" w:rsidTr="00015C5F">
        <w:trPr>
          <w:trHeight w:val="117"/>
        </w:trPr>
        <w:tc>
          <w:tcPr>
            <w:tcW w:w="1008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General Education Courses                                                   </w:t>
            </w:r>
          </w:p>
          <w:p w:rsidR="00611AD7" w:rsidRPr="00611AD7" w:rsidDel="00517CED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Japanese Studies Required Elective Courses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eastAsia="細明體" w:hAnsi="Times New Roman"/>
                <w:b/>
                <w:sz w:val="24"/>
                <w:szCs w:val="24"/>
              </w:rPr>
            </w:pPr>
            <w:r w:rsidRPr="00611AD7">
              <w:rPr>
                <w:rFonts w:ascii="Times New Roman" w:eastAsia="細明體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i/>
          <w:sz w:val="24"/>
          <w:szCs w:val="24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45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4641"/>
        <w:gridCol w:w="812"/>
      </w:tblGrid>
      <w:tr w:rsidR="00611AD7" w:rsidRPr="00611AD7" w:rsidTr="00015C5F">
        <w:trPr>
          <w:trHeight w:val="11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Year IV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  <w:lang w:eastAsia="zh-HK"/>
              </w:rPr>
              <w:t>Credits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611AD7">
              <w:rPr>
                <w:rFonts w:ascii="Times New Roman" w:hAnsi="Times New Roman"/>
                <w:sz w:val="24"/>
                <w:szCs w:val="24"/>
              </w:rPr>
              <w:t>Japanese Studies Core Elective Courses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</w:t>
            </w: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5 Free Electives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AD7" w:rsidRPr="00611AD7" w:rsidTr="00015C5F">
        <w:trPr>
          <w:trHeight w:val="211"/>
        </w:trPr>
        <w:tc>
          <w:tcPr>
            <w:tcW w:w="564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rPr>
                <w:rFonts w:ascii="Times New Roman" w:eastAsia="細明體" w:hAnsi="Times New Roman"/>
                <w:b/>
                <w:sz w:val="24"/>
                <w:szCs w:val="24"/>
              </w:rPr>
            </w:pPr>
            <w:r w:rsidRPr="00611AD7">
              <w:rPr>
                <w:rFonts w:ascii="Times New Roman" w:eastAsia="細明體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1AD7" w:rsidRPr="00611AD7" w:rsidRDefault="00611AD7" w:rsidP="00015C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HK"/>
              </w:rPr>
            </w:pPr>
            <w:r w:rsidRPr="00611AD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i/>
          <w:sz w:val="24"/>
          <w:szCs w:val="24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  <w:r w:rsidRPr="00611AD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Japanese Studies Required Elective for Year 3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JPNB310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Business Japanese 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JPNB313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Selected Readings in Modern Japanese 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JPNB320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Business Japanese II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JPNB323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Selected Readings in Modern Japanese II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JPNB350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ab/>
      </w:r>
      <w:proofErr w:type="spellStart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Practical</w:t>
      </w:r>
      <w:proofErr w:type="spellEnd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Japanese</w:t>
      </w:r>
      <w:proofErr w:type="spellEnd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V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JPNB351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ab/>
      </w:r>
      <w:proofErr w:type="spellStart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Practical</w:t>
      </w:r>
      <w:proofErr w:type="spellEnd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>Japanese</w:t>
      </w:r>
      <w:proofErr w:type="spellEnd"/>
      <w:r w:rsidRPr="00611AD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VI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JPNB352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Translation and Interpretation 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JPNB353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Translation and Interpretation II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JPNB354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Special Topics on Japan 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JPNB355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Special Topics on Japan II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JPNB356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Special Topics on Japan III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>JPNB357</w:t>
      </w:r>
      <w:r w:rsidRPr="00611AD7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Special Topics on Japan IV</w:t>
      </w: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1AD7" w:rsidRPr="00611AD7" w:rsidRDefault="00611AD7" w:rsidP="00611AD7">
      <w:pPr>
        <w:tabs>
          <w:tab w:val="left" w:pos="1080"/>
          <w:tab w:val="left" w:pos="5880"/>
          <w:tab w:val="left" w:pos="648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11AD7">
        <w:rPr>
          <w:rFonts w:ascii="Times New Roman" w:hAnsi="Times New Roman"/>
          <w:b/>
          <w:sz w:val="24"/>
          <w:szCs w:val="24"/>
          <w:u w:val="single"/>
          <w:lang w:eastAsia="zh-HK"/>
        </w:rPr>
        <w:t>Japanese Studies Required Elective for Year 4</w:t>
      </w:r>
    </w:p>
    <w:tbl>
      <w:tblPr>
        <w:tblW w:w="645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5389"/>
      </w:tblGrid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JPNB452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Business in Japan 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JPNB453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Business in Japan 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JPNB454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Selected Readings in Modern Japanese III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JPNB455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Selected Readings in Modern Japanese IV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JPNB456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Modern Japan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JPNB460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Art of Japan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JPNB465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Japanese Literature 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JPNB466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Japanese Literature 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JPNB468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JPNB469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JPNB470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III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JPNB471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IV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JPNB472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V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JPNB473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Humanities VI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JPNB474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Social Sciences 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JPNB475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Social Sciences 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JPNB476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Social Sciences III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JPNB477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sz w:val="24"/>
                <w:szCs w:val="24"/>
                <w:lang w:val="en-US"/>
              </w:rPr>
              <w:t>Special Topics on Social Sciences IV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JPNB478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JPNB479        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JPNB480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JPNB481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JPNB482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Special Topics on Social Sciences V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Special Topics on Social Sciences VI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Advanced Practical Japanese I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Advanced Practical Japanese II</w:t>
            </w:r>
          </w:p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Japanese Society and Culture I</w:t>
            </w:r>
          </w:p>
        </w:tc>
      </w:tr>
      <w:tr w:rsidR="00611AD7" w:rsidRPr="00611AD7" w:rsidTr="00015C5F">
        <w:trPr>
          <w:trHeight w:val="117"/>
        </w:trPr>
        <w:tc>
          <w:tcPr>
            <w:tcW w:w="1070" w:type="dxa"/>
            <w:shd w:val="clear" w:color="auto" w:fill="auto"/>
            <w:noWrap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JPNB483</w:t>
            </w:r>
          </w:p>
        </w:tc>
        <w:tc>
          <w:tcPr>
            <w:tcW w:w="5389" w:type="dxa"/>
            <w:shd w:val="clear" w:color="auto" w:fill="auto"/>
          </w:tcPr>
          <w:p w:rsidR="00611AD7" w:rsidRPr="00611AD7" w:rsidRDefault="00611AD7" w:rsidP="00015C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1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Japanese Society and Culture II</w:t>
            </w:r>
          </w:p>
        </w:tc>
      </w:tr>
    </w:tbl>
    <w:p w:rsidR="002A0F0D" w:rsidRPr="00611AD7" w:rsidRDefault="002A0F0D">
      <w:pPr>
        <w:rPr>
          <w:rFonts w:ascii="Times New Roman" w:hAnsi="Times New Roman"/>
          <w:sz w:val="24"/>
          <w:szCs w:val="24"/>
        </w:rPr>
      </w:pPr>
    </w:p>
    <w:sectPr w:rsidR="002A0F0D" w:rsidRPr="00611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D7"/>
    <w:rsid w:val="002A0F0D"/>
    <w:rsid w:val="00611AD7"/>
    <w:rsid w:val="00C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005AB-8938-43A1-9521-084C2AF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D7"/>
    <w:pPr>
      <w:widowControl w:val="0"/>
      <w:snapToGrid w:val="0"/>
      <w:spacing w:after="0" w:line="240" w:lineRule="auto"/>
    </w:pPr>
    <w:rPr>
      <w:rFonts w:ascii="Arial" w:eastAsia="新細明體" w:hAnsi="Arial" w:cs="Times New Roman"/>
      <w:kern w:val="2"/>
      <w:sz w:val="16"/>
      <w:szCs w:val="16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D7"/>
    <w:rPr>
      <w:rFonts w:ascii="Segoe UI" w:eastAsia="新細明體" w:hAnsi="Segoe UI" w:cs="Segoe UI"/>
      <w:kern w:val="2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conniec</dc:creator>
  <cp:keywords/>
  <dc:description/>
  <cp:lastModifiedBy>conniec</cp:lastModifiedBy>
  <cp:revision>1</cp:revision>
  <cp:lastPrinted>2017-07-28T05:55:00Z</cp:lastPrinted>
  <dcterms:created xsi:type="dcterms:W3CDTF">2017-07-28T05:51:00Z</dcterms:created>
  <dcterms:modified xsi:type="dcterms:W3CDTF">2017-07-28T06:04:00Z</dcterms:modified>
</cp:coreProperties>
</file>